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Piraten op een schip</w:t>
      </w:r>
    </w:p>
    <w:p>
      <w:r>
        <w:t>Categorie: Getalbegrip tot 10, Delen</w:t>
      </w:r>
    </w:p>
    <w:p>
      <w:pPr>
        <w:pStyle w:val="Heading1"/>
      </w:pPr>
      <w:r>
        <w:t>Het Verhaal</w:t>
      </w:r>
    </w:p>
    <w:p>
      <w:r>
        <w:t>Kapitein Zwartbaard en zijn bemanning varen op hun piratenschip over de woeste zeeën op zoek naar een verborgen schat. Op een dag vinden ze een geheim eiland waar ze een schatkist ontdekken. In de schatkist zitten 10 gouden munten. De bemanning van het schip bestaat uit 5 piraten, en Kapitein Zwartbaard wil de schat eerlijk verdelen onder zijn bemanning. Hoeveel gouden munten krijgt elke piraat?</w:t>
      </w:r>
    </w:p>
    <w:p>
      <w:pPr>
        <w:pStyle w:val="Heading1"/>
      </w:pPr>
      <w:r>
        <w:t>De Vraag</w:t>
      </w:r>
    </w:p>
    <w:p>
      <w:r>
        <w:t>Hoeveel gouden munten krijgt elke piraat als Kapitein Zwartbaard de 10 munten eerlijk verdeelt onder 5 piraten?</w:t>
      </w:r>
    </w:p>
    <w:p>
      <w:r>
        <w:br w:type="page"/>
      </w:r>
    </w:p>
    <w:p>
      <w:pPr>
        <w:pStyle w:val="Heading1"/>
      </w:pPr>
      <w:r>
        <w:t>Antwoord</w:t>
      </w:r>
    </w:p>
    <w:p>
      <w:r>
        <w:t>Het antwoord is: 2</w:t>
      </w:r>
    </w:p>
    <w:p>
      <w:pPr>
        <w:pStyle w:val="Heading1"/>
      </w:pPr>
      <w:r>
        <w:t>Uitleg</w:t>
      </w:r>
    </w:p>
    <w:p>
      <w:r>
        <w:t>Om de munten gelijk te verdelen, delen we het totaal aantal munten (10) door het aantal piraten (5). 10 gedeeld door 5 is 2. Dus elke piraat krijgt 2 gouden munten.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