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sieraad kopen</w:t>
      </w:r>
    </w:p>
    <w:p>
      <w:r>
        <w:t>Categorie: Getalbegrip tot 100, Aftrekken, Groep 4, Groep 6, Groep 7, Groep 5</w:t>
      </w:r>
    </w:p>
    <w:p>
      <w:pPr>
        <w:pStyle w:val="Heading1"/>
      </w:pPr>
      <w:r>
        <w:t>Het Verhaal</w:t>
      </w:r>
    </w:p>
    <w:p>
      <w:r>
        <w:t>Emma had 80 euro gespaard voor haar verjaardag. Ze wilde graag een mooie ketting kopen die ze in een etalage had gezien. De ketting kostte 65 euro. Emma ging naar de winkel en kocht de ketting. Hoeveel geld hield Emma over na haar aankoop?</w:t>
      </w:r>
    </w:p>
    <w:p>
      <w:pPr>
        <w:pStyle w:val="Heading1"/>
      </w:pPr>
      <w:r>
        <w:t>De Vraag</w:t>
      </w:r>
    </w:p>
    <w:p>
      <w:r>
        <w:t>Hoeveel geld hield Emma over nadat ze de ketting kocht?</w:t>
      </w:r>
    </w:p>
    <w:p>
      <w:r>
        <w:br w:type="page"/>
      </w:r>
    </w:p>
    <w:p>
      <w:pPr>
        <w:pStyle w:val="Heading1"/>
      </w:pPr>
      <w:r>
        <w:t>Antwoord</w:t>
      </w:r>
    </w:p>
    <w:p>
      <w:r>
        <w:t>Het antwoord is: 15</w:t>
      </w:r>
    </w:p>
    <w:p>
      <w:pPr>
        <w:pStyle w:val="Heading1"/>
      </w:pPr>
      <w:r>
        <w:t>Uitleg</w:t>
      </w:r>
    </w:p>
    <w:p>
      <w:r>
        <w:t>Emma had 80 euro en gaf 65 euro uit aan de ketting. Om te berekenen hoeveel geld ze overhield, trek je het geld dat ze heeft uitgegeven af van het geld dat ze had: 80 - 65 = 15. Emma hield 15 euro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