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school krijgt gratis ijsjes</w:t>
      </w:r>
    </w:p>
    <w:p>
      <w:r>
        <w:t>Categorie: Getalbegrip tot 1000, Delen, Groep 6, Groep 7, Groep 8, Groep 5</w:t>
      </w:r>
    </w:p>
    <w:p>
      <w:pPr>
        <w:pStyle w:val="Heading1"/>
      </w:pPr>
      <w:r>
        <w:t>Het Verhaal</w:t>
      </w:r>
    </w:p>
    <w:p>
      <w:r>
        <w:t>Op een zonnige dinsdagmiddag besloot meester Bram dat het tijd was voor een speciale traktatie. De school had namelijk 600 gratis ijsjes gekregen van de lokale ijssalon! Meester Bram wilde deze ijsjes eerlijk verdelen onder de kinderen van de hele school. Er waren in totaal 150 kinderen aanwezig. Hij vroeg zich af hoeveel ijsjes elk kind zou krijgen als hij ze eerlijk zou verdelen. Meester Bram pakte een groot krijtbord en schreef de som op: 600 gedeeld door 150. Toen de kinderen het antwoord ontdekten, sprongen ze op van vreugde, want ze wisten precies hoeveel ijsjes ze zouden krijgen!</w:t>
      </w:r>
    </w:p>
    <w:p>
      <w:pPr>
        <w:pStyle w:val="Heading1"/>
      </w:pPr>
      <w:r>
        <w:t>De Vraag</w:t>
      </w:r>
    </w:p>
    <w:p>
      <w:r>
        <w:t>Hoeveel ijsjes krijgt elk kind als 600 ijsjes eerlijk worden verdeeld onder 150 kinderen?</w:t>
      </w:r>
    </w:p>
    <w:p>
      <w:r>
        <w:br w:type="page"/>
      </w:r>
    </w:p>
    <w:p>
      <w:pPr>
        <w:pStyle w:val="Heading1"/>
      </w:pPr>
      <w:r>
        <w:t>Antwoord</w:t>
      </w:r>
    </w:p>
    <w:p>
      <w:r>
        <w:t>Het antwoord is: 4</w:t>
      </w:r>
    </w:p>
    <w:p>
      <w:pPr>
        <w:pStyle w:val="Heading1"/>
      </w:pPr>
      <w:r>
        <w:t>Uitleg</w:t>
      </w:r>
    </w:p>
    <w:p>
      <w:r>
        <w:t>Om te berekenen hoeveel ijsjes elk kind krijgt, moeten we het totale aantal ijsjes (600) delen door het aantal kinderen (150). Dat ziet eruit als 600 ÷ 150. Als je dat uitrekent, krijg je 4. Dus elk kind krijgt 4 ijsjes.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