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winkel</w:t>
      </w:r>
    </w:p>
    <w:p>
      <w:r>
        <w:t>Categorie: Geld, Groep 8</w:t>
      </w:r>
    </w:p>
    <w:p>
      <w:pPr>
        <w:pStyle w:val="Heading1"/>
      </w:pPr>
      <w:r>
        <w:t>Het Verhaal</w:t>
      </w:r>
    </w:p>
    <w:p>
      <w:r>
        <w:t>Emma heeft besloten om een kleine pop-up winkel te openen om zelfgemaakte sieraden te verkopen. Ze heeft €250 geïnvesteerd in materialen zoals kralen, draad en sluitingen. Emma verkoopt haar armbanden voor €15 per stuk en heeft in de eerste week 22 armbanden verkocht. Ze wil graag weten hoeveel winst ze heeft gemaakt na aftrek van de kosten voor de materialen. Daarnaast heeft Emma te horen gekregen dat ze voor de tweede week korting kan krijgen op de materialen, waardoor ze €20 minder hoeft te betalen. Ze verwacht in de tweede week 30 armbanden te verkopen. Emma vraagt zich af hoeveel winst ze in totaal aan het einde van de tweede week zou maken.</w:t>
      </w:r>
    </w:p>
    <w:p>
      <w:pPr>
        <w:pStyle w:val="Heading1"/>
      </w:pPr>
      <w:r>
        <w:t>De Vraag</w:t>
      </w:r>
    </w:p>
    <w:p>
      <w:r>
        <w:t>Hoeveel winst maakt Emma in totaal aan het einde van de tweede week?</w:t>
      </w:r>
    </w:p>
    <w:p>
      <w:r>
        <w:br w:type="page"/>
      </w:r>
    </w:p>
    <w:p>
      <w:pPr>
        <w:pStyle w:val="Heading1"/>
      </w:pPr>
      <w:r>
        <w:t>Antwoord</w:t>
      </w:r>
    </w:p>
    <w:p>
      <w:r>
        <w:t>Het antwoord is: 505</w:t>
      </w:r>
    </w:p>
    <w:p>
      <w:pPr>
        <w:pStyle w:val="Heading1"/>
      </w:pPr>
      <w:r>
        <w:t>Uitleg</w:t>
      </w:r>
    </w:p>
    <w:p>
      <w:r>
        <w:t>In de eerste week heeft Emma 22 armbanden verkocht voor €15 per stuk. Dat betekent dat ze 22 x €15 = €330 heeft verdiend. De kosten voor de materialen waren €250, dus de winst van de eerste week is €330 - €250 = €80. In de tweede week verwacht Emma 30 armbanden te verkopen voor €15 per stuk. Dat betekent dat ze 30 x €15 = €450 zal verdienen. De kosten voor de materialen in de tweede week bedragen €250 - €20 = €230. Dus de winst in de tweede week is €450 - €230 = €220. De totale winst aan het einde van de tweede week is €80 + €220 = €300.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