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supermarkt</w:t>
      </w:r>
    </w:p>
    <w:p>
      <w:r>
        <w:t>Categorie: Getalbegrip tot 20, Optellen, Groep 6, Groep 4, Groep 5, Groep 3</w:t>
      </w:r>
    </w:p>
    <w:p>
      <w:pPr>
        <w:pStyle w:val="Heading1"/>
      </w:pPr>
      <w:r>
        <w:t>Het Verhaal</w:t>
      </w:r>
    </w:p>
    <w:p>
      <w:r>
        <w:t>Op een zonnige zaterdagmiddag besluit Emma naar de supermarkt te gaan om boodschappen te doen voor het familiediner. Ze heeft een boodschappenlijstje met daarop appels en bananen. In de fruitafdeling ziet Emma dat ze 7 appels in haar mandje legt. Vervolgens loopt ze naar de bananen en pakt er 8. Emma telt hoeveel stuks fruit ze in totaal heeft om te zorgen dat ze genoeg heeft voor iedereen aan tafel.</w:t>
      </w:r>
    </w:p>
    <w:p>
      <w:pPr>
        <w:pStyle w:val="Heading1"/>
      </w:pPr>
      <w:r>
        <w:t>De Vraag</w:t>
      </w:r>
    </w:p>
    <w:p>
      <w:r>
        <w:t>Hoeveel stuks fruit heeft Emma in totaal in haar mandje?</w:t>
      </w:r>
    </w:p>
    <w:p>
      <w:r>
        <w:br w:type="page"/>
      </w:r>
    </w:p>
    <w:p>
      <w:pPr>
        <w:pStyle w:val="Heading1"/>
      </w:pPr>
      <w:r>
        <w:t>Antwoord</w:t>
      </w:r>
    </w:p>
    <w:p>
      <w:r>
        <w:t>Het antwoord is: 15</w:t>
      </w:r>
    </w:p>
    <w:p>
      <w:pPr>
        <w:pStyle w:val="Heading1"/>
      </w:pPr>
      <w:r>
        <w:t>Uitleg</w:t>
      </w:r>
    </w:p>
    <w:p>
      <w:r>
        <w:t>Emma legt 7 appels in haar mandje en daarna 8 bananen. Om te weten hoeveel stuks fruit ze in totaal heeft, tel je de appels en bananen bij elkaar op: 7 + 8 = 15. Dus Emma heeft 15 stuks fruit in haar mandje.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