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Gezondheid</w:t>
      </w:r>
    </w:p>
    <w:p>
      <w:r>
        <w:t>Categorie: Getalbegrip tot 1000, Optellen, Groep 6, Groep 8, Groep 4, Groep 5, Groep 7</w:t>
      </w:r>
    </w:p>
    <w:p>
      <w:pPr>
        <w:pStyle w:val="Heading1"/>
      </w:pPr>
      <w:r>
        <w:t>Het Verhaal</w:t>
      </w:r>
    </w:p>
    <w:p>
      <w:r>
        <w:t>Op een zonnige woensdagmiddag besloten de kinderen in de buurt een grote sportdag te organiseren in het park. Iedereen wilde meedoen en zo gezond bezig zijn. Tom en zijn vrienden maakten een lijst van alle kinderen die zouden komen. Ze telden eerst 237 kinderen uit hun eigen buurt. Daarna ontdekten ze dat er nog eens 186 kinderen uit de aangrenzende buurt ook wilden meedoen. Hoeveel kinderen zouden er in totaal aan de sportdag meedoen?</w:t>
      </w:r>
    </w:p>
    <w:p>
      <w:pPr>
        <w:pStyle w:val="Heading1"/>
      </w:pPr>
      <w:r>
        <w:t>De Vraag</w:t>
      </w:r>
    </w:p>
    <w:p>
      <w:r>
        <w:t>Hoeveel kinderen doen er in totaal mee aan de sportdag?</w:t>
      </w:r>
    </w:p>
    <w:p>
      <w:r>
        <w:br w:type="page"/>
      </w:r>
    </w:p>
    <w:p>
      <w:pPr>
        <w:pStyle w:val="Heading1"/>
      </w:pPr>
      <w:r>
        <w:t>Antwoord</w:t>
      </w:r>
    </w:p>
    <w:p>
      <w:r>
        <w:t>Het antwoord is: 423</w:t>
      </w:r>
    </w:p>
    <w:p>
      <w:pPr>
        <w:pStyle w:val="Heading1"/>
      </w:pPr>
      <w:r>
        <w:t>Uitleg</w:t>
      </w:r>
    </w:p>
    <w:p>
      <w:r>
        <w:t>Om het totale aantal kinderen te berekenen, tel je het aantal kinderen uit de eigen buurt (237) en het aantal kinderen uit de aangrenzende buurt (186) bij elkaar op. Dus, 237 + 186 = 423. Er doen in totaal 423 kinderen mee aan de sportdag.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